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66" w:rsidRDefault="00630ED4" w:rsidP="006367C3">
      <w:pPr>
        <w:spacing w:after="0"/>
        <w:jc w:val="center"/>
        <w:rPr>
          <w:rFonts w:ascii="Times New Roman" w:hAnsi="Times New Roman" w:cs="Times New Roman"/>
          <w:b/>
          <w:sz w:val="48"/>
          <w:szCs w:val="70"/>
        </w:rPr>
      </w:pPr>
      <w:r w:rsidRPr="00AF0654">
        <w:rPr>
          <w:rFonts w:ascii="Times New Roman" w:hAnsi="Times New Roman" w:cs="Times New Roman"/>
          <w:b/>
          <w:sz w:val="72"/>
          <w:szCs w:val="60"/>
          <w:u w:val="single"/>
        </w:rPr>
        <w:t>AKCE 7=6, 1 NOC ZDARMA</w:t>
      </w:r>
      <w:r w:rsidRPr="005F5949">
        <w:rPr>
          <w:rFonts w:ascii="Times New Roman" w:hAnsi="Times New Roman" w:cs="Times New Roman"/>
          <w:b/>
          <w:sz w:val="48"/>
          <w:szCs w:val="70"/>
        </w:rPr>
        <w:t xml:space="preserve"> </w:t>
      </w:r>
    </w:p>
    <w:p w:rsidR="00F31B1B" w:rsidRPr="00F31B1B" w:rsidRDefault="00F31B1B" w:rsidP="006367C3">
      <w:pPr>
        <w:spacing w:after="0"/>
        <w:jc w:val="center"/>
        <w:rPr>
          <w:rFonts w:ascii="Times New Roman" w:hAnsi="Times New Roman" w:cs="Times New Roman"/>
          <w:b/>
          <w:sz w:val="56"/>
          <w:szCs w:val="70"/>
        </w:rPr>
      </w:pPr>
      <w:r w:rsidRPr="00F31B1B">
        <w:rPr>
          <w:rFonts w:ascii="Times New Roman" w:hAnsi="Times New Roman" w:cs="Times New Roman"/>
          <w:b/>
          <w:sz w:val="56"/>
          <w:szCs w:val="70"/>
        </w:rPr>
        <w:t>KÚRA NA ZKOUŠKU</w:t>
      </w:r>
    </w:p>
    <w:p w:rsidR="005F5949" w:rsidRPr="005F5949" w:rsidRDefault="005F5949" w:rsidP="005F5949">
      <w:pPr>
        <w:jc w:val="center"/>
        <w:rPr>
          <w:rFonts w:ascii="Times New Roman" w:hAnsi="Times New Roman" w:cs="Times New Roman"/>
          <w:b/>
          <w:sz w:val="48"/>
          <w:szCs w:val="56"/>
        </w:rPr>
      </w:pPr>
      <w:r w:rsidRPr="000D2536">
        <w:rPr>
          <w:rFonts w:ascii="Times New Roman" w:hAnsi="Times New Roman" w:cs="Times New Roman"/>
          <w:b/>
          <w:sz w:val="48"/>
          <w:szCs w:val="56"/>
        </w:rPr>
        <w:t>LÉČEBNÉ LÁZNĚ JÁCHYMOV</w:t>
      </w:r>
    </w:p>
    <w:p w:rsidR="00661866" w:rsidRPr="008C2AC5" w:rsidRDefault="00661866" w:rsidP="008C2AC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F0654">
        <w:rPr>
          <w:rFonts w:ascii="Times New Roman" w:hAnsi="Times New Roman" w:cs="Times New Roman"/>
          <w:b/>
          <w:sz w:val="52"/>
          <w:szCs w:val="56"/>
        </w:rPr>
        <w:t xml:space="preserve">HOTEL </w:t>
      </w:r>
      <w:r w:rsidR="001002E9">
        <w:rPr>
          <w:rFonts w:ascii="Times New Roman" w:hAnsi="Times New Roman" w:cs="Times New Roman"/>
          <w:b/>
          <w:sz w:val="52"/>
          <w:szCs w:val="56"/>
        </w:rPr>
        <w:t>RADIUM PALACE****</w:t>
      </w:r>
    </w:p>
    <w:p w:rsidR="008F23DE" w:rsidRDefault="008F23DE" w:rsidP="008F2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0D9">
        <w:rPr>
          <w:rFonts w:ascii="Times New Roman" w:hAnsi="Times New Roman" w:cs="Times New Roman"/>
          <w:sz w:val="24"/>
          <w:szCs w:val="24"/>
        </w:rPr>
        <w:t>Lázně Jáchymov</w:t>
      </w:r>
      <w:r>
        <w:rPr>
          <w:rFonts w:ascii="Times New Roman" w:hAnsi="Times New Roman" w:cs="Times New Roman"/>
          <w:sz w:val="24"/>
          <w:szCs w:val="24"/>
        </w:rPr>
        <w:t xml:space="preserve"> patří k nejúčinnějším lázním</w:t>
      </w:r>
      <w:r w:rsidRPr="00A510D9">
        <w:rPr>
          <w:rFonts w:ascii="Times New Roman" w:hAnsi="Times New Roman" w:cs="Times New Roman"/>
          <w:sz w:val="24"/>
          <w:szCs w:val="24"/>
        </w:rPr>
        <w:t xml:space="preserve"> ve střední Evropě díky unikátním zdrojům radonové vody.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5E9">
        <w:rPr>
          <w:rFonts w:ascii="Times New Roman" w:hAnsi="Times New Roman" w:cs="Times New Roman"/>
          <w:b/>
          <w:sz w:val="24"/>
          <w:szCs w:val="24"/>
        </w:rPr>
        <w:t>Základem efektivní lázeňské léčby v Jáchymově je kombinace unikátních koupelí v radonové vodě a špičkové rehabilitace.</w:t>
      </w:r>
      <w:r>
        <w:rPr>
          <w:rFonts w:ascii="Times New Roman" w:hAnsi="Times New Roman" w:cs="Times New Roman"/>
          <w:sz w:val="24"/>
          <w:szCs w:val="24"/>
        </w:rPr>
        <w:t xml:space="preserve"> Účinně pomáhá léčit především nemoci pohybového ústrojí, dále nemoci nervové a kožní.</w:t>
      </w:r>
    </w:p>
    <w:p w:rsidR="008F23DE" w:rsidRDefault="008F23DE" w:rsidP="008F23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5E9">
        <w:rPr>
          <w:rFonts w:ascii="Times New Roman" w:hAnsi="Times New Roman" w:cs="Times New Roman"/>
          <w:b/>
          <w:sz w:val="24"/>
          <w:szCs w:val="24"/>
        </w:rPr>
        <w:t>Hotel Radium Palace</w:t>
      </w:r>
      <w:r>
        <w:rPr>
          <w:rFonts w:ascii="Times New Roman" w:hAnsi="Times New Roman" w:cs="Times New Roman"/>
          <w:sz w:val="24"/>
          <w:szCs w:val="24"/>
        </w:rPr>
        <w:t xml:space="preserve"> nabízí komfortní pokoje,</w:t>
      </w:r>
      <w:r w:rsidRPr="00630ED4">
        <w:rPr>
          <w:rFonts w:ascii="Times New Roman" w:hAnsi="Times New Roman" w:cs="Times New Roman"/>
          <w:sz w:val="24"/>
          <w:szCs w:val="24"/>
        </w:rPr>
        <w:t xml:space="preserve"> léčebné proce</w:t>
      </w:r>
      <w:r>
        <w:rPr>
          <w:rFonts w:ascii="Times New Roman" w:hAnsi="Times New Roman" w:cs="Times New Roman"/>
          <w:sz w:val="24"/>
          <w:szCs w:val="24"/>
        </w:rPr>
        <w:t>dury s unikátní radonovou vodou a wellness zónu s</w:t>
      </w:r>
      <w:r w:rsidRPr="00630ED4">
        <w:rPr>
          <w:rFonts w:ascii="Times New Roman" w:hAnsi="Times New Roman" w:cs="Times New Roman"/>
          <w:b/>
          <w:sz w:val="24"/>
          <w:szCs w:val="24"/>
        </w:rPr>
        <w:t xml:space="preserve"> rehabilitační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630ED4">
        <w:rPr>
          <w:rFonts w:ascii="Times New Roman" w:hAnsi="Times New Roman" w:cs="Times New Roman"/>
          <w:b/>
          <w:sz w:val="24"/>
          <w:szCs w:val="24"/>
        </w:rPr>
        <w:t xml:space="preserve"> bazén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r w:rsidRPr="00630ED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parní saunou, suchou saunou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saunou</w:t>
      </w:r>
      <w:r w:rsidRPr="00630ED4">
        <w:rPr>
          <w:rFonts w:ascii="Times New Roman" w:hAnsi="Times New Roman" w:cs="Times New Roman"/>
          <w:b/>
          <w:sz w:val="24"/>
          <w:szCs w:val="24"/>
        </w:rPr>
        <w:t>.</w:t>
      </w:r>
    </w:p>
    <w:p w:rsidR="00630ED4" w:rsidRPr="00630ED4" w:rsidRDefault="00630ED4" w:rsidP="00A510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9889" w:type="dxa"/>
        <w:tblLook w:val="04A0"/>
      </w:tblPr>
      <w:tblGrid>
        <w:gridCol w:w="3259"/>
        <w:gridCol w:w="3370"/>
        <w:gridCol w:w="3260"/>
      </w:tblGrid>
      <w:tr w:rsidR="001002E9" w:rsidTr="00A823E4">
        <w:trPr>
          <w:trHeight w:val="689"/>
        </w:trPr>
        <w:tc>
          <w:tcPr>
            <w:tcW w:w="3259" w:type="dxa"/>
            <w:vAlign w:val="center"/>
          </w:tcPr>
          <w:p w:rsidR="001002E9" w:rsidRPr="00A823E4" w:rsidRDefault="001002E9" w:rsidP="001002E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A823E4">
              <w:rPr>
                <w:rFonts w:ascii="Times New Roman" w:hAnsi="Times New Roman" w:cs="Times New Roman"/>
                <w:sz w:val="40"/>
                <w:szCs w:val="24"/>
              </w:rPr>
              <w:t>termín</w:t>
            </w:r>
          </w:p>
        </w:tc>
        <w:tc>
          <w:tcPr>
            <w:tcW w:w="3370" w:type="dxa"/>
            <w:vAlign w:val="center"/>
          </w:tcPr>
          <w:p w:rsidR="001002E9" w:rsidRPr="00A823E4" w:rsidRDefault="001002E9" w:rsidP="001002E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A823E4">
              <w:rPr>
                <w:rFonts w:ascii="Times New Roman" w:hAnsi="Times New Roman" w:cs="Times New Roman"/>
                <w:sz w:val="40"/>
                <w:szCs w:val="24"/>
              </w:rPr>
              <w:t>cena před slevou</w:t>
            </w:r>
          </w:p>
        </w:tc>
        <w:tc>
          <w:tcPr>
            <w:tcW w:w="3260" w:type="dxa"/>
            <w:vAlign w:val="center"/>
          </w:tcPr>
          <w:p w:rsidR="001002E9" w:rsidRPr="00A823E4" w:rsidRDefault="001002E9" w:rsidP="001002E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A823E4">
              <w:rPr>
                <w:rFonts w:ascii="Times New Roman" w:hAnsi="Times New Roman" w:cs="Times New Roman"/>
                <w:sz w:val="40"/>
                <w:szCs w:val="24"/>
              </w:rPr>
              <w:t>cena po slevě</w:t>
            </w:r>
          </w:p>
        </w:tc>
      </w:tr>
      <w:tr w:rsidR="001002E9" w:rsidTr="001002E9">
        <w:tc>
          <w:tcPr>
            <w:tcW w:w="3259" w:type="dxa"/>
            <w:vAlign w:val="center"/>
          </w:tcPr>
          <w:p w:rsidR="001002E9" w:rsidRPr="001002E9" w:rsidRDefault="001002E9" w:rsidP="001002E9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proofErr w:type="gramStart"/>
            <w:r w:rsidRPr="001002E9">
              <w:rPr>
                <w:rFonts w:ascii="Times New Roman" w:hAnsi="Times New Roman" w:cs="Times New Roman"/>
                <w:b/>
                <w:sz w:val="36"/>
                <w:szCs w:val="24"/>
              </w:rPr>
              <w:t>10.08</w:t>
            </w:r>
            <w:proofErr w:type="gramEnd"/>
            <w:r w:rsidRPr="001002E9">
              <w:rPr>
                <w:rFonts w:ascii="Times New Roman" w:hAnsi="Times New Roman" w:cs="Times New Roman"/>
                <w:b/>
                <w:sz w:val="36"/>
                <w:szCs w:val="24"/>
              </w:rPr>
              <w:t>. – 01.11.2025</w:t>
            </w:r>
          </w:p>
        </w:tc>
        <w:tc>
          <w:tcPr>
            <w:tcW w:w="3370" w:type="dxa"/>
            <w:vAlign w:val="center"/>
          </w:tcPr>
          <w:p w:rsidR="001002E9" w:rsidRPr="00A823E4" w:rsidRDefault="00FC2BB5" w:rsidP="001002E9">
            <w:pPr>
              <w:jc w:val="center"/>
              <w:rPr>
                <w:rFonts w:ascii="Times New Roman" w:hAnsi="Times New Roman" w:cs="Times New Roman"/>
                <w:b/>
                <w:dstrike/>
                <w:sz w:val="66"/>
                <w:szCs w:val="66"/>
              </w:rPr>
            </w:pPr>
            <w:r>
              <w:rPr>
                <w:rFonts w:ascii="Times New Roman" w:hAnsi="Times New Roman" w:cs="Times New Roman"/>
                <w:b/>
                <w:dstrike/>
                <w:sz w:val="66"/>
                <w:szCs w:val="66"/>
              </w:rPr>
              <w:t>21 770</w:t>
            </w:r>
            <w:r w:rsidR="00A823E4" w:rsidRPr="00A823E4">
              <w:rPr>
                <w:rFonts w:ascii="Times New Roman" w:hAnsi="Times New Roman" w:cs="Times New Roman"/>
                <w:b/>
                <w:dstrike/>
                <w:sz w:val="66"/>
                <w:szCs w:val="66"/>
              </w:rPr>
              <w:t xml:space="preserve"> Kč</w:t>
            </w:r>
          </w:p>
        </w:tc>
        <w:tc>
          <w:tcPr>
            <w:tcW w:w="3260" w:type="dxa"/>
            <w:vAlign w:val="center"/>
          </w:tcPr>
          <w:p w:rsidR="001002E9" w:rsidRPr="00A823E4" w:rsidRDefault="00FC2BB5" w:rsidP="001002E9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</w:rPr>
            </w:pPr>
            <w:r>
              <w:rPr>
                <w:rFonts w:ascii="Times New Roman" w:hAnsi="Times New Roman" w:cs="Times New Roman"/>
                <w:b/>
                <w:sz w:val="66"/>
                <w:szCs w:val="66"/>
              </w:rPr>
              <w:t>18 660</w:t>
            </w:r>
            <w:r w:rsidR="00A823E4" w:rsidRPr="00A823E4">
              <w:rPr>
                <w:rFonts w:ascii="Times New Roman" w:hAnsi="Times New Roman" w:cs="Times New Roman"/>
                <w:b/>
                <w:sz w:val="66"/>
                <w:szCs w:val="66"/>
              </w:rPr>
              <w:t xml:space="preserve"> Kč</w:t>
            </w:r>
          </w:p>
        </w:tc>
      </w:tr>
      <w:tr w:rsidR="001002E9" w:rsidTr="001002E9">
        <w:tc>
          <w:tcPr>
            <w:tcW w:w="3259" w:type="dxa"/>
            <w:vAlign w:val="center"/>
          </w:tcPr>
          <w:p w:rsidR="001002E9" w:rsidRPr="001002E9" w:rsidRDefault="001002E9" w:rsidP="001002E9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proofErr w:type="gramStart"/>
            <w:r w:rsidRPr="001002E9">
              <w:rPr>
                <w:rFonts w:ascii="Times New Roman" w:hAnsi="Times New Roman" w:cs="Times New Roman"/>
                <w:b/>
                <w:sz w:val="36"/>
                <w:szCs w:val="24"/>
              </w:rPr>
              <w:t>01.11</w:t>
            </w:r>
            <w:proofErr w:type="gramEnd"/>
            <w:r w:rsidRPr="001002E9">
              <w:rPr>
                <w:rFonts w:ascii="Times New Roman" w:hAnsi="Times New Roman" w:cs="Times New Roman"/>
                <w:b/>
                <w:sz w:val="36"/>
                <w:szCs w:val="24"/>
              </w:rPr>
              <w:t>. – 20.12.2025</w:t>
            </w:r>
          </w:p>
        </w:tc>
        <w:tc>
          <w:tcPr>
            <w:tcW w:w="3370" w:type="dxa"/>
            <w:vAlign w:val="center"/>
          </w:tcPr>
          <w:p w:rsidR="001002E9" w:rsidRPr="00A823E4" w:rsidRDefault="00FC2BB5" w:rsidP="001002E9">
            <w:pPr>
              <w:jc w:val="center"/>
              <w:rPr>
                <w:rFonts w:ascii="Times New Roman" w:hAnsi="Times New Roman" w:cs="Times New Roman"/>
                <w:b/>
                <w:dstrike/>
                <w:sz w:val="66"/>
                <w:szCs w:val="66"/>
              </w:rPr>
            </w:pPr>
            <w:r>
              <w:rPr>
                <w:rFonts w:ascii="Times New Roman" w:hAnsi="Times New Roman" w:cs="Times New Roman"/>
                <w:b/>
                <w:dstrike/>
                <w:sz w:val="66"/>
                <w:szCs w:val="66"/>
              </w:rPr>
              <w:t>19 390</w:t>
            </w:r>
            <w:r w:rsidR="00A823E4" w:rsidRPr="00A823E4">
              <w:rPr>
                <w:rFonts w:ascii="Times New Roman" w:hAnsi="Times New Roman" w:cs="Times New Roman"/>
                <w:b/>
                <w:dstrike/>
                <w:sz w:val="66"/>
                <w:szCs w:val="66"/>
              </w:rPr>
              <w:t xml:space="preserve"> Kč</w:t>
            </w:r>
          </w:p>
        </w:tc>
        <w:tc>
          <w:tcPr>
            <w:tcW w:w="3260" w:type="dxa"/>
            <w:vAlign w:val="center"/>
          </w:tcPr>
          <w:p w:rsidR="001002E9" w:rsidRPr="00A823E4" w:rsidRDefault="00FC2BB5" w:rsidP="001002E9">
            <w:pPr>
              <w:jc w:val="center"/>
              <w:rPr>
                <w:rFonts w:ascii="Times New Roman" w:hAnsi="Times New Roman" w:cs="Times New Roman"/>
                <w:b/>
                <w:sz w:val="66"/>
                <w:szCs w:val="66"/>
              </w:rPr>
            </w:pPr>
            <w:r>
              <w:rPr>
                <w:rFonts w:ascii="Times New Roman" w:hAnsi="Times New Roman" w:cs="Times New Roman"/>
                <w:b/>
                <w:sz w:val="66"/>
                <w:szCs w:val="66"/>
              </w:rPr>
              <w:t>16 620</w:t>
            </w:r>
            <w:r w:rsidR="00A823E4">
              <w:rPr>
                <w:rFonts w:ascii="Times New Roman" w:hAnsi="Times New Roman" w:cs="Times New Roman"/>
                <w:b/>
                <w:sz w:val="66"/>
                <w:szCs w:val="66"/>
              </w:rPr>
              <w:t xml:space="preserve"> Kč</w:t>
            </w:r>
          </w:p>
        </w:tc>
      </w:tr>
    </w:tbl>
    <w:p w:rsidR="001002E9" w:rsidRDefault="00A823E4" w:rsidP="00A82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(nástup možný kdykoliv)</w:t>
      </w:r>
    </w:p>
    <w:p w:rsidR="00A823E4" w:rsidRPr="00A823E4" w:rsidRDefault="00A823E4" w:rsidP="00A823E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823E4">
        <w:rPr>
          <w:rFonts w:ascii="Times New Roman" w:hAnsi="Times New Roman" w:cs="Times New Roman"/>
          <w:b/>
          <w:sz w:val="32"/>
          <w:szCs w:val="24"/>
        </w:rPr>
        <w:t>Cena za osobu a 7 nocí s</w:t>
      </w:r>
      <w:r>
        <w:rPr>
          <w:rFonts w:ascii="Times New Roman" w:hAnsi="Times New Roman" w:cs="Times New Roman"/>
          <w:b/>
          <w:sz w:val="32"/>
          <w:szCs w:val="24"/>
        </w:rPr>
        <w:t> </w:t>
      </w:r>
      <w:r w:rsidRPr="00A823E4">
        <w:rPr>
          <w:rFonts w:ascii="Times New Roman" w:hAnsi="Times New Roman" w:cs="Times New Roman"/>
          <w:b/>
          <w:sz w:val="32"/>
          <w:szCs w:val="24"/>
        </w:rPr>
        <w:t>POLOPENZÍ</w:t>
      </w:r>
      <w:r>
        <w:rPr>
          <w:rFonts w:ascii="Times New Roman" w:hAnsi="Times New Roman" w:cs="Times New Roman"/>
          <w:b/>
          <w:sz w:val="32"/>
          <w:szCs w:val="24"/>
        </w:rPr>
        <w:t>.</w:t>
      </w:r>
    </w:p>
    <w:p w:rsidR="00A510D9" w:rsidRPr="005F5949" w:rsidRDefault="00A510D9" w:rsidP="005F5949">
      <w:pPr>
        <w:spacing w:after="0"/>
        <w:rPr>
          <w:rFonts w:ascii="Times New Roman" w:hAnsi="Times New Roman" w:cs="Times New Roman"/>
          <w:sz w:val="6"/>
          <w:szCs w:val="24"/>
        </w:rPr>
      </w:pPr>
    </w:p>
    <w:p w:rsidR="00A823E4" w:rsidRPr="00A823E4" w:rsidRDefault="00A823E4" w:rsidP="00EB76DE">
      <w:pPr>
        <w:spacing w:after="0"/>
        <w:rPr>
          <w:rFonts w:ascii="Times New Roman" w:hAnsi="Times New Roman" w:cs="Times New Roman"/>
          <w:b/>
          <w:sz w:val="12"/>
          <w:szCs w:val="28"/>
          <w:u w:val="single"/>
        </w:rPr>
      </w:pPr>
    </w:p>
    <w:p w:rsidR="007851BA" w:rsidRDefault="008C2AC5" w:rsidP="00EB76D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CENA ZAHRNUJE</w:t>
      </w:r>
    </w:p>
    <w:p w:rsidR="00C05DB9" w:rsidRPr="00C05DB9" w:rsidRDefault="00564F39" w:rsidP="00C05D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851BA" w:rsidRPr="006367C3">
        <w:rPr>
          <w:rFonts w:ascii="Times New Roman" w:hAnsi="Times New Roman" w:cs="Times New Roman"/>
          <w:b/>
          <w:sz w:val="24"/>
          <w:szCs w:val="24"/>
        </w:rPr>
        <w:t>x ubytování ve dvoulůžkových poko</w:t>
      </w:r>
      <w:r w:rsidR="00D93893" w:rsidRPr="006367C3">
        <w:rPr>
          <w:rFonts w:ascii="Times New Roman" w:hAnsi="Times New Roman" w:cs="Times New Roman"/>
          <w:b/>
          <w:sz w:val="24"/>
          <w:szCs w:val="24"/>
        </w:rPr>
        <w:t>jích Komfort</w:t>
      </w:r>
      <w:r w:rsidR="00C05DB9">
        <w:rPr>
          <w:rFonts w:ascii="Times New Roman" w:hAnsi="Times New Roman" w:cs="Times New Roman"/>
          <w:b/>
          <w:sz w:val="24"/>
          <w:szCs w:val="24"/>
        </w:rPr>
        <w:t xml:space="preserve"> plus</w:t>
      </w:r>
      <w:r w:rsidR="00C05DB9" w:rsidRPr="00C05DB9">
        <w:rPr>
          <w:rFonts w:ascii="Times New Roman" w:hAnsi="Times New Roman" w:cs="Times New Roman"/>
          <w:sz w:val="24"/>
          <w:szCs w:val="24"/>
        </w:rPr>
        <w:t>,</w:t>
      </w:r>
      <w:r w:rsidR="00FC63B5">
        <w:rPr>
          <w:rFonts w:ascii="Times New Roman" w:hAnsi="Times New Roman" w:cs="Times New Roman"/>
          <w:sz w:val="24"/>
          <w:szCs w:val="24"/>
        </w:rPr>
        <w:t xml:space="preserve"> </w:t>
      </w:r>
      <w:r w:rsidR="00FC63B5" w:rsidRPr="00C05DB9">
        <w:rPr>
          <w:rFonts w:ascii="Times New Roman" w:hAnsi="Times New Roman" w:cs="Times New Roman"/>
        </w:rPr>
        <w:t>s vlastním sociálním zařízením</w:t>
      </w:r>
      <w:r w:rsidR="00FC63B5">
        <w:rPr>
          <w:rFonts w:ascii="Times New Roman" w:hAnsi="Times New Roman" w:cs="Times New Roman"/>
        </w:rPr>
        <w:t xml:space="preserve"> s</w:t>
      </w:r>
      <w:r w:rsidR="00A823E4">
        <w:rPr>
          <w:rFonts w:ascii="Times New Roman" w:hAnsi="Times New Roman" w:cs="Times New Roman"/>
          <w:sz w:val="24"/>
          <w:szCs w:val="24"/>
        </w:rPr>
        <w:t xml:space="preserve"> koupelnou se sprchou nebo vanou</w:t>
      </w:r>
      <w:r w:rsidR="00C05DB9" w:rsidRPr="00C05DB9">
        <w:rPr>
          <w:rFonts w:ascii="Times New Roman" w:hAnsi="Times New Roman" w:cs="Times New Roman"/>
          <w:sz w:val="24"/>
          <w:szCs w:val="24"/>
        </w:rPr>
        <w:t xml:space="preserve">, fénem, WC, SAT-TV, minibarem, telefonem, trezorem, </w:t>
      </w:r>
      <w:proofErr w:type="spellStart"/>
      <w:r w:rsidR="00C05DB9" w:rsidRPr="00C05DB9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="00C05DB9" w:rsidRPr="00C05D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05DB9" w:rsidRPr="00C05DB9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7702D6">
        <w:rPr>
          <w:rFonts w:ascii="Times New Roman" w:hAnsi="Times New Roman" w:cs="Times New Roman"/>
          <w:sz w:val="24"/>
          <w:szCs w:val="24"/>
        </w:rPr>
        <w:t xml:space="preserve"> a županem na pokoji</w:t>
      </w:r>
      <w:r w:rsidR="00A823E4">
        <w:rPr>
          <w:rFonts w:ascii="Times New Roman" w:hAnsi="Times New Roman" w:cs="Times New Roman"/>
          <w:sz w:val="24"/>
          <w:szCs w:val="24"/>
        </w:rPr>
        <w:t>.</w:t>
      </w:r>
    </w:p>
    <w:p w:rsidR="003F414E" w:rsidRPr="007B2407" w:rsidRDefault="00564F39" w:rsidP="00C05D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F414E">
        <w:rPr>
          <w:rFonts w:ascii="Times New Roman" w:hAnsi="Times New Roman" w:cs="Times New Roman"/>
          <w:b/>
          <w:sz w:val="24"/>
          <w:szCs w:val="24"/>
        </w:rPr>
        <w:t xml:space="preserve">x POLOPENZE </w:t>
      </w:r>
      <w:r w:rsidR="003F414E">
        <w:rPr>
          <w:rFonts w:ascii="Times New Roman" w:hAnsi="Times New Roman" w:cs="Times New Roman"/>
          <w:sz w:val="24"/>
          <w:szCs w:val="24"/>
        </w:rPr>
        <w:t>(</w:t>
      </w:r>
      <w:r w:rsidR="00F40FC2">
        <w:rPr>
          <w:rFonts w:ascii="Times New Roman" w:hAnsi="Times New Roman" w:cs="Times New Roman"/>
          <w:sz w:val="24"/>
          <w:szCs w:val="24"/>
        </w:rPr>
        <w:t xml:space="preserve">snídaně a večeře </w:t>
      </w:r>
      <w:r w:rsidR="00C05DB9" w:rsidRPr="00C05DB9">
        <w:rPr>
          <w:rFonts w:ascii="Times New Roman" w:hAnsi="Times New Roman" w:cs="Times New Roman"/>
          <w:sz w:val="24"/>
          <w:szCs w:val="24"/>
        </w:rPr>
        <w:t xml:space="preserve">formou </w:t>
      </w:r>
      <w:r w:rsidR="00A823E4">
        <w:rPr>
          <w:rFonts w:ascii="Times New Roman" w:hAnsi="Times New Roman" w:cs="Times New Roman"/>
          <w:sz w:val="24"/>
          <w:szCs w:val="24"/>
        </w:rPr>
        <w:t>velmi bohatého bufetu)</w:t>
      </w:r>
    </w:p>
    <w:p w:rsidR="007B2407" w:rsidRPr="006367C3" w:rsidRDefault="007B2407" w:rsidP="00C05D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x konzultace s lékařem</w:t>
      </w:r>
    </w:p>
    <w:p w:rsidR="00C05DB9" w:rsidRPr="00C05DB9" w:rsidRDefault="00FC2BB5" w:rsidP="00C05DB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x radonová koupel</w:t>
      </w:r>
    </w:p>
    <w:p w:rsidR="00C05DB9" w:rsidRDefault="00C05DB9" w:rsidP="00C05DB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5DB9">
        <w:rPr>
          <w:rFonts w:ascii="Times New Roman" w:hAnsi="Times New Roman" w:cs="Times New Roman"/>
          <w:b/>
          <w:sz w:val="24"/>
          <w:szCs w:val="24"/>
        </w:rPr>
        <w:t xml:space="preserve">2 x </w:t>
      </w:r>
      <w:r w:rsidR="00FC2BB5">
        <w:rPr>
          <w:rFonts w:ascii="Times New Roman" w:hAnsi="Times New Roman" w:cs="Times New Roman"/>
          <w:b/>
          <w:sz w:val="24"/>
          <w:szCs w:val="24"/>
        </w:rPr>
        <w:t>přísadová koupel se zábalem</w:t>
      </w:r>
    </w:p>
    <w:p w:rsidR="00FC2BB5" w:rsidRPr="00C05DB9" w:rsidRDefault="00FC2BB5" w:rsidP="00C05DB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x </w:t>
      </w:r>
      <w:r w:rsidRPr="00C05DB9">
        <w:rPr>
          <w:rFonts w:ascii="Times New Roman" w:hAnsi="Times New Roman" w:cs="Times New Roman"/>
          <w:b/>
          <w:sz w:val="24"/>
          <w:szCs w:val="24"/>
        </w:rPr>
        <w:t>uhličitá koup</w:t>
      </w:r>
      <w:r>
        <w:rPr>
          <w:rFonts w:ascii="Times New Roman" w:hAnsi="Times New Roman" w:cs="Times New Roman"/>
          <w:b/>
          <w:sz w:val="24"/>
          <w:szCs w:val="24"/>
        </w:rPr>
        <w:t>el se zábalem</w:t>
      </w:r>
    </w:p>
    <w:p w:rsidR="00C05DB9" w:rsidRDefault="00FC2BB5" w:rsidP="00C05DB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x suchá </w:t>
      </w:r>
      <w:r w:rsidRPr="00C05DB9">
        <w:rPr>
          <w:rFonts w:ascii="Times New Roman" w:hAnsi="Times New Roman" w:cs="Times New Roman"/>
          <w:b/>
          <w:sz w:val="24"/>
          <w:szCs w:val="24"/>
        </w:rPr>
        <w:t>uhličitá koup</w:t>
      </w:r>
      <w:r>
        <w:rPr>
          <w:rFonts w:ascii="Times New Roman" w:hAnsi="Times New Roman" w:cs="Times New Roman"/>
          <w:b/>
          <w:sz w:val="24"/>
          <w:szCs w:val="24"/>
        </w:rPr>
        <w:t>el – plynná</w:t>
      </w:r>
    </w:p>
    <w:p w:rsidR="00FC2BB5" w:rsidRDefault="00FC2BB5" w:rsidP="00C05DB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x klasická masáž (částečná)</w:t>
      </w:r>
    </w:p>
    <w:p w:rsidR="00FC2BB5" w:rsidRDefault="00FC2BB5" w:rsidP="00C05DB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x parafinový zábal rukou</w:t>
      </w:r>
    </w:p>
    <w:p w:rsidR="00FC2BB5" w:rsidRDefault="00FC2BB5" w:rsidP="00C05DB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oxygenoterapie</w:t>
      </w:r>
      <w:proofErr w:type="spellEnd"/>
    </w:p>
    <w:p w:rsidR="00FC2BB5" w:rsidRPr="00C05DB9" w:rsidRDefault="00FC2BB5" w:rsidP="00C05DB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x skupinový tělocvik</w:t>
      </w:r>
    </w:p>
    <w:p w:rsidR="00C05DB9" w:rsidRDefault="00FC2BB5" w:rsidP="00C05DB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B2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0B8">
        <w:rPr>
          <w:rFonts w:ascii="Times New Roman" w:hAnsi="Times New Roman" w:cs="Times New Roman"/>
          <w:b/>
          <w:sz w:val="24"/>
          <w:szCs w:val="24"/>
        </w:rPr>
        <w:t xml:space="preserve">x </w:t>
      </w:r>
      <w:r>
        <w:rPr>
          <w:rFonts w:ascii="Times New Roman" w:hAnsi="Times New Roman" w:cs="Times New Roman"/>
          <w:b/>
          <w:sz w:val="24"/>
          <w:szCs w:val="24"/>
        </w:rPr>
        <w:t>Vincentka – minerální voda z Luhačovic (0,7 l)</w:t>
      </w:r>
    </w:p>
    <w:p w:rsidR="00A510D9" w:rsidRPr="00C05DB9" w:rsidRDefault="00A510D9" w:rsidP="00A510D9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6DE" w:rsidRDefault="008C2AC5" w:rsidP="00C05DB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CENA NEZAHRNUJE</w:t>
      </w:r>
    </w:p>
    <w:p w:rsidR="00F4128C" w:rsidRDefault="00F4128C" w:rsidP="00EB76D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rekreační poplatek 35 Kč/ osoba a noc, platba na místě</w:t>
      </w:r>
    </w:p>
    <w:p w:rsidR="00F4128C" w:rsidRDefault="00FC63B5" w:rsidP="00EB76D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parkování 150 Kč / noc,</w:t>
      </w:r>
      <w:r w:rsidR="00F4128C">
        <w:rPr>
          <w:rFonts w:ascii="Times New Roman" w:hAnsi="Times New Roman" w:cs="Times New Roman"/>
          <w:sz w:val="24"/>
          <w:szCs w:val="24"/>
        </w:rPr>
        <w:t xml:space="preserve"> platba na místě</w:t>
      </w:r>
    </w:p>
    <w:p w:rsidR="00F4128C" w:rsidRDefault="00F4128C" w:rsidP="00F41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  <w:u w:val="single"/>
        </w:rPr>
        <w:t>Organizátor pobytu:</w:t>
      </w:r>
      <w:r>
        <w:rPr>
          <w:rStyle w:val="eop"/>
          <w:sz w:val="18"/>
          <w:szCs w:val="18"/>
        </w:rPr>
        <w:t> </w:t>
      </w:r>
    </w:p>
    <w:p w:rsidR="00090722" w:rsidRDefault="00F4128C" w:rsidP="00F4128C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18"/>
          <w:szCs w:val="18"/>
        </w:rPr>
        <w:t>Cestovní kancelář DCK REKREA OSTRAVA s.r.o., Nádražní 40, 702 00 Ostrava</w:t>
      </w:r>
      <w:r w:rsidR="00090722">
        <w:rPr>
          <w:rStyle w:val="normaltextrun"/>
          <w:sz w:val="18"/>
          <w:szCs w:val="18"/>
        </w:rPr>
        <w:t>-Moravská Ostrava</w:t>
      </w:r>
    </w:p>
    <w:p w:rsidR="00F4128C" w:rsidRDefault="00090722" w:rsidP="00F41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 xml:space="preserve">Tel.: 596 115 909, 596 122 427, </w:t>
      </w:r>
      <w:r w:rsidR="00F4128C">
        <w:rPr>
          <w:rStyle w:val="normaltextrun"/>
          <w:sz w:val="18"/>
          <w:szCs w:val="18"/>
        </w:rPr>
        <w:t>596 112 301,  e-mail: rekrea@</w:t>
      </w:r>
      <w:proofErr w:type="spellStart"/>
      <w:r w:rsidR="00F4128C">
        <w:rPr>
          <w:rStyle w:val="normaltextrun"/>
          <w:sz w:val="18"/>
          <w:szCs w:val="18"/>
        </w:rPr>
        <w:t>rekrea.info</w:t>
      </w:r>
      <w:proofErr w:type="spellEnd"/>
      <w:r w:rsidR="00F4128C">
        <w:rPr>
          <w:rStyle w:val="normaltextrun"/>
          <w:sz w:val="18"/>
          <w:szCs w:val="18"/>
        </w:rPr>
        <w:t xml:space="preserve">, </w:t>
      </w:r>
      <w:hyperlink r:id="rId6" w:tgtFrame="_blank" w:history="1">
        <w:r w:rsidR="00F4128C">
          <w:rPr>
            <w:rStyle w:val="normaltextrun"/>
            <w:color w:val="0563C1"/>
            <w:sz w:val="18"/>
            <w:szCs w:val="18"/>
            <w:u w:val="single"/>
          </w:rPr>
          <w:t>www.rekrea.info</w:t>
        </w:r>
      </w:hyperlink>
      <w:r w:rsidR="00F4128C">
        <w:rPr>
          <w:rStyle w:val="normaltextrun"/>
          <w:sz w:val="18"/>
          <w:szCs w:val="18"/>
        </w:rPr>
        <w:t>. </w:t>
      </w:r>
      <w:r w:rsidR="00F4128C">
        <w:rPr>
          <w:rStyle w:val="eop"/>
          <w:sz w:val="18"/>
          <w:szCs w:val="18"/>
        </w:rPr>
        <w:t> </w:t>
      </w:r>
    </w:p>
    <w:p w:rsidR="00F4128C" w:rsidRDefault="00F4128C" w:rsidP="00F41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 xml:space="preserve">Nabídka platí od </w:t>
      </w:r>
      <w:r w:rsidR="002D44FF">
        <w:rPr>
          <w:rStyle w:val="normaltextrun"/>
          <w:b/>
          <w:bCs/>
          <w:sz w:val="18"/>
          <w:szCs w:val="18"/>
        </w:rPr>
        <w:t>06</w:t>
      </w:r>
      <w:r w:rsidR="00630ED4">
        <w:rPr>
          <w:rStyle w:val="normaltextrun"/>
          <w:b/>
          <w:bCs/>
          <w:sz w:val="18"/>
          <w:szCs w:val="18"/>
        </w:rPr>
        <w:t>.08.</w:t>
      </w:r>
      <w:r w:rsidR="0020778D">
        <w:rPr>
          <w:rStyle w:val="normaltextrun"/>
          <w:b/>
          <w:bCs/>
          <w:sz w:val="18"/>
          <w:szCs w:val="18"/>
        </w:rPr>
        <w:t>2025</w:t>
      </w:r>
      <w:r>
        <w:rPr>
          <w:rStyle w:val="normaltextrun"/>
          <w:b/>
          <w:bCs/>
          <w:sz w:val="18"/>
          <w:szCs w:val="18"/>
        </w:rPr>
        <w:t xml:space="preserve"> do vyprodání dané kapacity.</w:t>
      </w:r>
      <w:r>
        <w:rPr>
          <w:rStyle w:val="eop"/>
          <w:sz w:val="18"/>
          <w:szCs w:val="18"/>
        </w:rPr>
        <w:t> </w:t>
      </w:r>
    </w:p>
    <w:sectPr w:rsidR="00F4128C" w:rsidSect="00661866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63A"/>
    <w:multiLevelType w:val="hybridMultilevel"/>
    <w:tmpl w:val="937093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53817"/>
    <w:multiLevelType w:val="hybridMultilevel"/>
    <w:tmpl w:val="70A010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E2D47"/>
    <w:multiLevelType w:val="hybridMultilevel"/>
    <w:tmpl w:val="37CA8F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55D5B"/>
    <w:multiLevelType w:val="hybridMultilevel"/>
    <w:tmpl w:val="925EB5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B43F8"/>
    <w:multiLevelType w:val="hybridMultilevel"/>
    <w:tmpl w:val="7C401F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1866"/>
    <w:rsid w:val="00012304"/>
    <w:rsid w:val="00090722"/>
    <w:rsid w:val="001002E9"/>
    <w:rsid w:val="0020778D"/>
    <w:rsid w:val="002930B8"/>
    <w:rsid w:val="002C775F"/>
    <w:rsid w:val="002D356F"/>
    <w:rsid w:val="002D44FF"/>
    <w:rsid w:val="002E07BF"/>
    <w:rsid w:val="00311DD7"/>
    <w:rsid w:val="003234E8"/>
    <w:rsid w:val="003432AE"/>
    <w:rsid w:val="003D5CB6"/>
    <w:rsid w:val="003F414E"/>
    <w:rsid w:val="00435617"/>
    <w:rsid w:val="004C7A8D"/>
    <w:rsid w:val="00564F39"/>
    <w:rsid w:val="005F5949"/>
    <w:rsid w:val="00630ED4"/>
    <w:rsid w:val="00635F6C"/>
    <w:rsid w:val="006367C3"/>
    <w:rsid w:val="00661866"/>
    <w:rsid w:val="00681256"/>
    <w:rsid w:val="00721000"/>
    <w:rsid w:val="00727D1A"/>
    <w:rsid w:val="007702D6"/>
    <w:rsid w:val="00774F15"/>
    <w:rsid w:val="00784EBB"/>
    <w:rsid w:val="007851BA"/>
    <w:rsid w:val="007B2407"/>
    <w:rsid w:val="008A3076"/>
    <w:rsid w:val="008A31D5"/>
    <w:rsid w:val="008C090A"/>
    <w:rsid w:val="008C2AC5"/>
    <w:rsid w:val="008F23DE"/>
    <w:rsid w:val="00906D20"/>
    <w:rsid w:val="0095724F"/>
    <w:rsid w:val="00961A0F"/>
    <w:rsid w:val="00A43311"/>
    <w:rsid w:val="00A510D9"/>
    <w:rsid w:val="00A823E4"/>
    <w:rsid w:val="00A91E9F"/>
    <w:rsid w:val="00AF0654"/>
    <w:rsid w:val="00B70F04"/>
    <w:rsid w:val="00C05DB9"/>
    <w:rsid w:val="00C343D6"/>
    <w:rsid w:val="00C525D1"/>
    <w:rsid w:val="00D93893"/>
    <w:rsid w:val="00EB76DE"/>
    <w:rsid w:val="00F31B1B"/>
    <w:rsid w:val="00F40FC2"/>
    <w:rsid w:val="00F4128C"/>
    <w:rsid w:val="00F543D1"/>
    <w:rsid w:val="00FC2BB5"/>
    <w:rsid w:val="00FC44BF"/>
    <w:rsid w:val="00FC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6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1BA"/>
    <w:pPr>
      <w:ind w:left="720"/>
      <w:contextualSpacing/>
    </w:pPr>
  </w:style>
  <w:style w:type="character" w:customStyle="1" w:styleId="normaltextrun">
    <w:name w:val="normaltextrun"/>
    <w:basedOn w:val="Standardnpsmoodstavce"/>
    <w:rsid w:val="00F4128C"/>
  </w:style>
  <w:style w:type="character" w:customStyle="1" w:styleId="eop">
    <w:name w:val="eop"/>
    <w:basedOn w:val="Standardnpsmoodstavce"/>
    <w:rsid w:val="00F4128C"/>
  </w:style>
  <w:style w:type="paragraph" w:customStyle="1" w:styleId="paragraph">
    <w:name w:val="paragraph"/>
    <w:basedOn w:val="Normln"/>
    <w:rsid w:val="00F4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CB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00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krea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591D-BB7E-49CE-8329-B78CD4AC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Obchod</cp:lastModifiedBy>
  <cp:revision>8</cp:revision>
  <cp:lastPrinted>2025-08-05T11:34:00Z</cp:lastPrinted>
  <dcterms:created xsi:type="dcterms:W3CDTF">2025-08-05T11:35:00Z</dcterms:created>
  <dcterms:modified xsi:type="dcterms:W3CDTF">2025-08-06T07:39:00Z</dcterms:modified>
</cp:coreProperties>
</file>